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7E1FCA" w:rsidRPr="007E1FCA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по управлению неорганизованной массой людей (командный состав)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rFonts w:eastAsia="Times New Roman"/>
                <w:sz w:val="24"/>
                <w:szCs w:val="24"/>
              </w:rPr>
              <w:t>Введение. Содержание,  задачи курса и организация подготовки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3FA"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3FA"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Особенности устройства и эксплуатации пассажирских судов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Управление неорганизованной массой людей в различных ситуациях, включая аварийные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6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по вопросам управление безопасности для персонала обеспечивающего непосредственное обслуживание пассажиров в пассажирских помещениях</w:t>
            </w:r>
          </w:p>
        </w:tc>
        <w:tc>
          <w:tcPr>
            <w:tcW w:w="1276" w:type="dxa"/>
            <w:vAlign w:val="center"/>
          </w:tcPr>
          <w:p w:rsidR="00AE03FA" w:rsidRPr="00E9215A" w:rsidRDefault="00994FAD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994FAD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в отношении управления в чрезвычайных ситуациях и поведения человека в них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по вопросам управления безопасности пассажиров, груза и водонепроницаемости корпуса судна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Организация посадки и высадки пассажиров, обеспечение посадки и высадки инвалидов и лиц, нуждающихся в помощи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7E1FCA" w:rsidRPr="00E9215A" w:rsidTr="00AD10E4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4111" w:type="dxa"/>
            <w:gridSpan w:val="3"/>
            <w:vAlign w:val="center"/>
          </w:tcPr>
          <w:p w:rsidR="007E1FCA" w:rsidRPr="00E9215A" w:rsidRDefault="00994FAD" w:rsidP="007E1FC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7E1FC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7E1FC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7E1FCA" w:rsidRPr="00E9215A" w:rsidRDefault="00994FAD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6F036A"/>
    <w:rsid w:val="0071545B"/>
    <w:rsid w:val="007C197F"/>
    <w:rsid w:val="007E1FCA"/>
    <w:rsid w:val="00892A25"/>
    <w:rsid w:val="0093053F"/>
    <w:rsid w:val="00994FAD"/>
    <w:rsid w:val="00AE03FA"/>
    <w:rsid w:val="00B50F10"/>
    <w:rsid w:val="00D405F9"/>
    <w:rsid w:val="00DB75E3"/>
    <w:rsid w:val="00E9215A"/>
    <w:rsid w:val="00F701D2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8815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2023-04-26T13:22:00Z</dcterms:created>
  <dcterms:modified xsi:type="dcterms:W3CDTF">2023-07-11T07:53:00Z</dcterms:modified>
</cp:coreProperties>
</file>