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7E1FCA" w:rsidRPr="007E1FCA">
        <w:rPr>
          <w:rFonts w:ascii="Times New Roman" w:eastAsia="Times New Roman" w:hAnsi="Times New Roman" w:cs="Times New Roman"/>
          <w:b/>
          <w:sz w:val="28"/>
          <w:szCs w:val="32"/>
        </w:rPr>
        <w:t>Программа подготовки по управлению неорганизованной массой людей (командный состав)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7E1FCA" w:rsidP="00AE03FA">
            <w:pPr>
              <w:rPr>
                <w:rFonts w:eastAsia="Times New Roman"/>
                <w:sz w:val="24"/>
                <w:szCs w:val="24"/>
              </w:rPr>
            </w:pPr>
            <w:r w:rsidRPr="007E1FCA">
              <w:rPr>
                <w:rFonts w:eastAsia="Times New Roman"/>
                <w:sz w:val="24"/>
                <w:szCs w:val="24"/>
              </w:rPr>
              <w:t>Введение. Содержание,  задачи курса и организация подготовки</w:t>
            </w:r>
          </w:p>
        </w:tc>
        <w:tc>
          <w:tcPr>
            <w:tcW w:w="1276" w:type="dxa"/>
            <w:vAlign w:val="center"/>
          </w:tcPr>
          <w:p w:rsidR="00AE03FA" w:rsidRPr="00E9215A" w:rsidRDefault="007E1FC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3FA"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7E1FC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03FA"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7E1FCA" w:rsidP="00AE03FA">
            <w:pPr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Особенности устройства и эксплуатации пассажирских судов</w:t>
            </w:r>
          </w:p>
        </w:tc>
        <w:tc>
          <w:tcPr>
            <w:tcW w:w="1276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7E1FCA" w:rsidP="00AE03FA">
            <w:pPr>
              <w:rPr>
                <w:rFonts w:eastAsia="Times New Roman"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Управление неорганизованной массой людей в различных ситуациях, включая аварийные</w:t>
            </w:r>
          </w:p>
        </w:tc>
        <w:tc>
          <w:tcPr>
            <w:tcW w:w="1276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8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6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060190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7E1FCA" w:rsidP="00AE03FA">
            <w:pPr>
              <w:rPr>
                <w:rFonts w:eastAsia="Times New Roman"/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Подготовка по вопросам управление безопасности для персонала обеспечивающего непосредственное обслуживание пассажиров в пассажирских помещениях</w:t>
            </w:r>
          </w:p>
        </w:tc>
        <w:tc>
          <w:tcPr>
            <w:tcW w:w="1276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7E1FCA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AE03FA"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7E1FCA" w:rsidRPr="00E9215A" w:rsidTr="00E9215A">
        <w:trPr>
          <w:jc w:val="center"/>
        </w:trPr>
        <w:tc>
          <w:tcPr>
            <w:tcW w:w="67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38" w:type="dxa"/>
            <w:vAlign w:val="center"/>
          </w:tcPr>
          <w:p w:rsidR="007E1FCA" w:rsidRPr="00AE03FA" w:rsidRDefault="007E1FCA" w:rsidP="007E1FCA">
            <w:pPr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Подготовка в отношении управления в чрезвычайных ситуациях и поведения человека в них</w:t>
            </w:r>
          </w:p>
        </w:tc>
        <w:tc>
          <w:tcPr>
            <w:tcW w:w="1276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E1FCA" w:rsidRPr="00E9215A" w:rsidTr="00E9215A">
        <w:trPr>
          <w:jc w:val="center"/>
        </w:trPr>
        <w:tc>
          <w:tcPr>
            <w:tcW w:w="67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38" w:type="dxa"/>
            <w:vAlign w:val="center"/>
          </w:tcPr>
          <w:p w:rsidR="007E1FCA" w:rsidRPr="00AE03FA" w:rsidRDefault="007E1FCA" w:rsidP="007E1FCA">
            <w:pPr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Подготовка по вопросам управления безопасности пассажиров, груза и водонепроницаемости корпуса судна</w:t>
            </w:r>
          </w:p>
        </w:tc>
        <w:tc>
          <w:tcPr>
            <w:tcW w:w="1276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E1FCA" w:rsidRPr="00E9215A" w:rsidTr="00E9215A">
        <w:trPr>
          <w:jc w:val="center"/>
        </w:trPr>
        <w:tc>
          <w:tcPr>
            <w:tcW w:w="67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5838" w:type="dxa"/>
            <w:vAlign w:val="center"/>
          </w:tcPr>
          <w:p w:rsidR="007E1FCA" w:rsidRPr="00AE03FA" w:rsidRDefault="007E1FCA" w:rsidP="007E1FCA">
            <w:pPr>
              <w:rPr>
                <w:sz w:val="24"/>
                <w:szCs w:val="24"/>
              </w:rPr>
            </w:pPr>
            <w:r w:rsidRPr="007E1FCA">
              <w:rPr>
                <w:sz w:val="24"/>
                <w:szCs w:val="24"/>
              </w:rPr>
              <w:t>Организация посадки и высадки пассажиров, обеспечение посадки и высадки инвалидов и лиц, нуждающихся в помощи</w:t>
            </w:r>
          </w:p>
        </w:tc>
        <w:tc>
          <w:tcPr>
            <w:tcW w:w="1276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7E1FCA" w:rsidRPr="00E9215A" w:rsidRDefault="007E1FCA" w:rsidP="007E1FC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7E1FCA" w:rsidRPr="00E9215A" w:rsidTr="00AD10E4">
        <w:trPr>
          <w:jc w:val="center"/>
        </w:trPr>
        <w:tc>
          <w:tcPr>
            <w:tcW w:w="67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4111" w:type="dxa"/>
            <w:gridSpan w:val="3"/>
            <w:vAlign w:val="center"/>
          </w:tcPr>
          <w:p w:rsidR="007E1FCA" w:rsidRPr="00E9215A" w:rsidRDefault="007E1FCA" w:rsidP="007E1FC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7E1FCA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Итого по курсу</w:t>
            </w:r>
          </w:p>
        </w:tc>
        <w:tc>
          <w:tcPr>
            <w:tcW w:w="1276" w:type="dxa"/>
            <w:vAlign w:val="center"/>
          </w:tcPr>
          <w:p w:rsidR="007E1FCA" w:rsidRPr="00E9215A" w:rsidRDefault="007E1FCA" w:rsidP="007E1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  <w:vAlign w:val="center"/>
          </w:tcPr>
          <w:p w:rsidR="007E1FCA" w:rsidRPr="00E9215A" w:rsidRDefault="00566705" w:rsidP="007E1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7E1FCA" w:rsidRPr="00E9215A" w:rsidRDefault="007E1FCA" w:rsidP="007E1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vAlign w:val="center"/>
          </w:tcPr>
          <w:p w:rsidR="007E1FCA" w:rsidRPr="00E9215A" w:rsidRDefault="007E1FCA" w:rsidP="007E1FC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60190"/>
    <w:rsid w:val="000A22AD"/>
    <w:rsid w:val="001831B3"/>
    <w:rsid w:val="00566705"/>
    <w:rsid w:val="006F036A"/>
    <w:rsid w:val="0071545B"/>
    <w:rsid w:val="007C197F"/>
    <w:rsid w:val="007E1FCA"/>
    <w:rsid w:val="00892A25"/>
    <w:rsid w:val="0093053F"/>
    <w:rsid w:val="00AE03FA"/>
    <w:rsid w:val="00B50F10"/>
    <w:rsid w:val="00D405F9"/>
    <w:rsid w:val="00DB75E3"/>
    <w:rsid w:val="00E9215A"/>
    <w:rsid w:val="00F701D2"/>
    <w:rsid w:val="00FA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EC97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2023-04-26T13:22:00Z</dcterms:created>
  <dcterms:modified xsi:type="dcterms:W3CDTF">2023-07-11T07:53:00Z</dcterms:modified>
</cp:coreProperties>
</file>